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E023" w14:textId="08649F43" w:rsidR="001E48C1" w:rsidRPr="00954003" w:rsidRDefault="0040591B" w:rsidP="001E48C1">
      <w:pPr>
        <w:pStyle w:val="NoSpacing"/>
        <w:rPr>
          <w:sz w:val="20"/>
          <w:szCs w:val="20"/>
        </w:rPr>
      </w:pPr>
      <w:r>
        <w:rPr>
          <w:noProof/>
          <w:sz w:val="20"/>
          <w:szCs w:val="20"/>
        </w:rPr>
        <w:drawing>
          <wp:anchor distT="0" distB="0" distL="114300" distR="114300" simplePos="0" relativeHeight="251660288" behindDoc="0" locked="0" layoutInCell="1" allowOverlap="1" wp14:anchorId="35B3C381" wp14:editId="4C1A781D">
            <wp:simplePos x="0" y="0"/>
            <wp:positionH relativeFrom="margin">
              <wp:align>right</wp:align>
            </wp:positionH>
            <wp:positionV relativeFrom="paragraph">
              <wp:posOffset>0</wp:posOffset>
            </wp:positionV>
            <wp:extent cx="830580" cy="584200"/>
            <wp:effectExtent l="0" t="0" r="7620" b="6350"/>
            <wp:wrapSquare wrapText="bothSides"/>
            <wp:docPr id="1923948150" name="Picture 1" descr="A black and grey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40541" name="Picture 1" descr="A black and grey horse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0580" cy="584200"/>
                    </a:xfrm>
                    <a:prstGeom prst="rect">
                      <a:avLst/>
                    </a:prstGeom>
                  </pic:spPr>
                </pic:pic>
              </a:graphicData>
            </a:graphic>
            <wp14:sizeRelH relativeFrom="margin">
              <wp14:pctWidth>0</wp14:pctWidth>
            </wp14:sizeRelH>
            <wp14:sizeRelV relativeFrom="margin">
              <wp14:pctHeight>0</wp14:pctHeight>
            </wp14:sizeRelV>
          </wp:anchor>
        </w:drawing>
      </w:r>
      <w:r w:rsidR="001E48C1" w:rsidRPr="00954003">
        <w:rPr>
          <w:sz w:val="20"/>
          <w:szCs w:val="20"/>
        </w:rPr>
        <w:t>Abigail Segner</w:t>
      </w:r>
    </w:p>
    <w:p w14:paraId="1ED609D8" w14:textId="4BD17D18" w:rsidR="00F41C17" w:rsidRDefault="00F41C17" w:rsidP="001E48C1">
      <w:pPr>
        <w:pStyle w:val="NoSpacing"/>
      </w:pPr>
      <w:bookmarkStart w:id="0" w:name="_Hlk176619124"/>
      <w:bookmarkEnd w:id="0"/>
      <w:r>
        <w:t>Misty Hollow Equestrian Center</w:t>
      </w:r>
      <w:r w:rsidRPr="001E48C1">
        <w:t xml:space="preserve"> </w:t>
      </w:r>
    </w:p>
    <w:p w14:paraId="75C1C28A" w14:textId="3338A31B" w:rsidR="00497999" w:rsidRPr="00954003" w:rsidRDefault="00497999" w:rsidP="001E48C1">
      <w:pPr>
        <w:pStyle w:val="NoSpacing"/>
        <w:rPr>
          <w:sz w:val="20"/>
          <w:szCs w:val="20"/>
        </w:rPr>
      </w:pPr>
      <w:r w:rsidRPr="00954003">
        <w:rPr>
          <w:sz w:val="20"/>
          <w:szCs w:val="20"/>
        </w:rPr>
        <w:t>210 Oberholtzer Rd</w:t>
      </w:r>
    </w:p>
    <w:p w14:paraId="019BDC33" w14:textId="335426D1" w:rsidR="00497999" w:rsidRPr="00954003" w:rsidRDefault="00497999" w:rsidP="001E48C1">
      <w:pPr>
        <w:pStyle w:val="NoSpacing"/>
        <w:rPr>
          <w:sz w:val="20"/>
          <w:szCs w:val="20"/>
        </w:rPr>
      </w:pPr>
      <w:r w:rsidRPr="00954003">
        <w:rPr>
          <w:sz w:val="20"/>
          <w:szCs w:val="20"/>
        </w:rPr>
        <w:t>Gilbertsville PA 19545</w:t>
      </w:r>
    </w:p>
    <w:p w14:paraId="50783D36" w14:textId="77777777" w:rsidR="00497999" w:rsidRPr="001E48C1" w:rsidRDefault="00497999" w:rsidP="001E48C1">
      <w:pPr>
        <w:pStyle w:val="NoSpacing"/>
        <w:rPr>
          <w:sz w:val="24"/>
          <w:szCs w:val="24"/>
        </w:rPr>
      </w:pPr>
    </w:p>
    <w:p w14:paraId="1B216D78" w14:textId="6571331B" w:rsidR="001E48C1" w:rsidRPr="00A44256" w:rsidRDefault="001E48C1" w:rsidP="00A97536">
      <w:pPr>
        <w:pStyle w:val="NoSpacing"/>
        <w:jc w:val="center"/>
        <w:rPr>
          <w:b/>
          <w:bCs/>
          <w:sz w:val="24"/>
          <w:szCs w:val="24"/>
        </w:rPr>
      </w:pPr>
      <w:r w:rsidRPr="001E48C1">
        <w:rPr>
          <w:b/>
          <w:bCs/>
          <w:sz w:val="24"/>
          <w:szCs w:val="24"/>
        </w:rPr>
        <w:t>RIDER RELEASE AND WAIVER OF LIABILITY</w:t>
      </w:r>
    </w:p>
    <w:p w14:paraId="3CDC73C8" w14:textId="77777777" w:rsidR="00A97536" w:rsidRPr="001E48C1" w:rsidRDefault="00A97536" w:rsidP="00A97536">
      <w:pPr>
        <w:pStyle w:val="NoSpacing"/>
        <w:jc w:val="center"/>
        <w:rPr>
          <w:sz w:val="24"/>
          <w:szCs w:val="24"/>
        </w:rPr>
      </w:pPr>
    </w:p>
    <w:p w14:paraId="6C714465" w14:textId="3DE6435D" w:rsidR="001E48C1" w:rsidRPr="00954003" w:rsidRDefault="001E48C1" w:rsidP="009612CD">
      <w:pPr>
        <w:pStyle w:val="NoSpacing"/>
        <w:pBdr>
          <w:top w:val="single" w:sz="4" w:space="1" w:color="auto"/>
          <w:bottom w:val="single" w:sz="4" w:space="1" w:color="auto"/>
        </w:pBdr>
        <w:jc w:val="center"/>
        <w:rPr>
          <w:b/>
          <w:bCs/>
          <w:sz w:val="20"/>
          <w:szCs w:val="20"/>
        </w:rPr>
      </w:pPr>
      <w:r w:rsidRPr="001E48C1">
        <w:rPr>
          <w:b/>
          <w:bCs/>
          <w:sz w:val="20"/>
          <w:szCs w:val="20"/>
        </w:rPr>
        <w:t>TO BE COMPLETED BY OR FOR EACH RIDER. PLEASE READ CAREFULLY BEFORE SIGNING</w:t>
      </w:r>
      <w:r w:rsidR="00A44256" w:rsidRPr="00954003">
        <w:rPr>
          <w:b/>
          <w:bCs/>
          <w:sz w:val="20"/>
          <w:szCs w:val="20"/>
        </w:rPr>
        <w:t>.</w:t>
      </w:r>
    </w:p>
    <w:p w14:paraId="29D20617" w14:textId="77777777" w:rsidR="00A97536" w:rsidRPr="001E48C1" w:rsidRDefault="00A97536" w:rsidP="001E48C1">
      <w:pPr>
        <w:pStyle w:val="NoSpacing"/>
        <w:rPr>
          <w:sz w:val="24"/>
          <w:szCs w:val="24"/>
        </w:rPr>
      </w:pPr>
    </w:p>
    <w:p w14:paraId="5059D28C" w14:textId="7C904934" w:rsidR="001E48C1" w:rsidRPr="00954003" w:rsidRDefault="007D49EC" w:rsidP="00AB2B12">
      <w:pPr>
        <w:pStyle w:val="NoSpacing"/>
        <w:jc w:val="both"/>
        <w:rPr>
          <w:b/>
          <w:bCs/>
        </w:rPr>
      </w:pPr>
      <w:r>
        <w:rPr>
          <w:b/>
          <w:bCs/>
        </w:rPr>
        <w:t xml:space="preserve">A. </w:t>
      </w:r>
      <w:r w:rsidR="001E48C1" w:rsidRPr="001E48C1">
        <w:rPr>
          <w:b/>
          <w:bCs/>
        </w:rPr>
        <w:t xml:space="preserve">Rider Information </w:t>
      </w:r>
    </w:p>
    <w:p w14:paraId="0B2720F7" w14:textId="7AA2A318" w:rsidR="008736AB" w:rsidRPr="00954003" w:rsidRDefault="001E48C1" w:rsidP="001E48C1">
      <w:pPr>
        <w:pStyle w:val="NoSpacing"/>
      </w:pPr>
      <w:r w:rsidRPr="001E48C1">
        <w:t xml:space="preserve">Name (Print): _________________________________ </w:t>
      </w:r>
    </w:p>
    <w:p w14:paraId="322BC62F" w14:textId="77777777" w:rsidR="000250E0" w:rsidRPr="00954003" w:rsidRDefault="000250E0" w:rsidP="001E48C1">
      <w:pPr>
        <w:pStyle w:val="NoSpacing"/>
        <w:rPr>
          <w:sz w:val="20"/>
          <w:szCs w:val="20"/>
        </w:rPr>
      </w:pPr>
    </w:p>
    <w:p w14:paraId="613EE294" w14:textId="66DC72C4" w:rsidR="008736AB" w:rsidRPr="00954003" w:rsidRDefault="001E48C1" w:rsidP="001E48C1">
      <w:pPr>
        <w:pStyle w:val="NoSpacing"/>
      </w:pPr>
      <w:r w:rsidRPr="001E48C1">
        <w:t xml:space="preserve">Address: ___________________________________________________________ </w:t>
      </w:r>
    </w:p>
    <w:p w14:paraId="20EF2871" w14:textId="68ADF648" w:rsidR="001E48C1" w:rsidRPr="001E48C1" w:rsidRDefault="000250E0" w:rsidP="001E48C1">
      <w:pPr>
        <w:pStyle w:val="NoSpacing"/>
      </w:pPr>
      <w:r w:rsidRPr="00954003">
        <w:t xml:space="preserve">                   </w:t>
      </w:r>
      <w:r w:rsidR="00887582" w:rsidRPr="00954003">
        <w:t>(</w:t>
      </w:r>
      <w:r w:rsidR="00887582" w:rsidRPr="001E48C1">
        <w:t>Street/City/State/Zip</w:t>
      </w:r>
      <w:r w:rsidR="00887582" w:rsidRPr="00954003">
        <w:t>)</w:t>
      </w:r>
    </w:p>
    <w:p w14:paraId="54ABAE3B" w14:textId="77777777" w:rsidR="000250E0" w:rsidRPr="00954003" w:rsidRDefault="000250E0" w:rsidP="001E48C1">
      <w:pPr>
        <w:pStyle w:val="NoSpacing"/>
      </w:pPr>
    </w:p>
    <w:p w14:paraId="11EF39E4" w14:textId="545ED203" w:rsidR="001E48C1" w:rsidRPr="001E48C1" w:rsidRDefault="001E48C1" w:rsidP="001E48C1">
      <w:pPr>
        <w:pStyle w:val="NoSpacing"/>
      </w:pPr>
      <w:r w:rsidRPr="001E48C1">
        <w:t xml:space="preserve">Date of Birth ____/____/______ Phone Number: _________________________ </w:t>
      </w:r>
    </w:p>
    <w:p w14:paraId="381867BD" w14:textId="77777777" w:rsidR="000250E0" w:rsidRPr="00954003" w:rsidRDefault="000250E0" w:rsidP="001E48C1">
      <w:pPr>
        <w:pStyle w:val="NoSpacing"/>
      </w:pPr>
    </w:p>
    <w:p w14:paraId="218C9435" w14:textId="5947F1E9" w:rsidR="001E48C1" w:rsidRPr="001E48C1" w:rsidRDefault="001E48C1" w:rsidP="001E48C1">
      <w:pPr>
        <w:pStyle w:val="NoSpacing"/>
      </w:pPr>
      <w:r w:rsidRPr="001E48C1">
        <w:t xml:space="preserve">Does Rider have physical and/or mental health conditions, problems or disabilities which may affect his or her safety or ability to ride a horse? (circle) No / Yes </w:t>
      </w:r>
    </w:p>
    <w:p w14:paraId="21993DFF" w14:textId="77777777" w:rsidR="000250E0" w:rsidRPr="00954003" w:rsidRDefault="000250E0" w:rsidP="001E48C1">
      <w:pPr>
        <w:pStyle w:val="NoSpacing"/>
      </w:pPr>
    </w:p>
    <w:p w14:paraId="291E6775" w14:textId="4D225268" w:rsidR="001E48C1" w:rsidRPr="001E48C1" w:rsidRDefault="001E48C1" w:rsidP="001E48C1">
      <w:pPr>
        <w:pStyle w:val="NoSpacing"/>
      </w:pPr>
      <w:r w:rsidRPr="001E48C1">
        <w:t>If yes, describe</w:t>
      </w:r>
      <w:r w:rsidR="00815BD2" w:rsidRPr="00954003">
        <w:t xml:space="preserve"> here: </w:t>
      </w:r>
      <w:r w:rsidRPr="001E48C1">
        <w:t xml:space="preserve">___________________________________________________________________ </w:t>
      </w:r>
    </w:p>
    <w:p w14:paraId="55B7E900" w14:textId="77777777" w:rsidR="001734CE" w:rsidRPr="00954003" w:rsidRDefault="001734CE" w:rsidP="001E48C1">
      <w:pPr>
        <w:pStyle w:val="NoSpacing"/>
        <w:rPr>
          <w:b/>
          <w:bCs/>
        </w:rPr>
      </w:pPr>
    </w:p>
    <w:p w14:paraId="0E73C1CF" w14:textId="51226392" w:rsidR="001E48C1" w:rsidRPr="001E48C1" w:rsidRDefault="007D49EC" w:rsidP="00E573D8">
      <w:pPr>
        <w:pStyle w:val="NoSpacing"/>
      </w:pPr>
      <w:r>
        <w:rPr>
          <w:b/>
          <w:bCs/>
        </w:rPr>
        <w:t>B</w:t>
      </w:r>
      <w:r w:rsidR="00E573D8" w:rsidRPr="00E573D8">
        <w:rPr>
          <w:b/>
          <w:bCs/>
        </w:rPr>
        <w:t>.</w:t>
      </w:r>
      <w:r w:rsidR="00E573D8">
        <w:rPr>
          <w:b/>
          <w:bCs/>
        </w:rPr>
        <w:t xml:space="preserve"> </w:t>
      </w:r>
      <w:r w:rsidR="001E48C1" w:rsidRPr="001E48C1">
        <w:rPr>
          <w:b/>
          <w:bCs/>
        </w:rPr>
        <w:t xml:space="preserve">Activity Risk Classification </w:t>
      </w:r>
    </w:p>
    <w:p w14:paraId="09DECE8F" w14:textId="5A87B2F9" w:rsidR="001E48C1" w:rsidRPr="001E48C1" w:rsidRDefault="001E48C1" w:rsidP="001E48C1">
      <w:pPr>
        <w:pStyle w:val="NoSpacing"/>
      </w:pPr>
      <w:r w:rsidRPr="001E48C1">
        <w:t xml:space="preserve">RIDER UNDERSTANDS THAT: Horseback riding is a hazardous activity containing numerous inherent, obvious and non-obvious risks that always present themselves in such activity, despite all safety precautions. Related injuries can be severe, resulting in more lasting residual effects than injuries from other activities. Horses are unpredictable and participation in activities in the presence of horses always involves an element of risk. Pursuant to Act 93 of 2005, the Pennsylvania Activity Immunity Act, “You assume the Risk of equine activities pursuant to Pennsylvania Law.” </w:t>
      </w:r>
    </w:p>
    <w:p w14:paraId="4B5ECCDD" w14:textId="77777777" w:rsidR="00B04C51" w:rsidRPr="00954003" w:rsidRDefault="00B04C51" w:rsidP="001E48C1">
      <w:pPr>
        <w:pStyle w:val="NoSpacing"/>
        <w:rPr>
          <w:b/>
          <w:bCs/>
        </w:rPr>
      </w:pPr>
    </w:p>
    <w:p w14:paraId="2E3CAEA1" w14:textId="16084DAD" w:rsidR="00B04C51" w:rsidRPr="00954003" w:rsidRDefault="007D49EC" w:rsidP="00AB2B12">
      <w:pPr>
        <w:pStyle w:val="NoSpacing"/>
        <w:rPr>
          <w:b/>
          <w:bCs/>
        </w:rPr>
      </w:pPr>
      <w:r>
        <w:rPr>
          <w:b/>
          <w:bCs/>
        </w:rPr>
        <w:t>C</w:t>
      </w:r>
      <w:r w:rsidR="00E573D8">
        <w:rPr>
          <w:b/>
          <w:bCs/>
        </w:rPr>
        <w:t xml:space="preserve">. </w:t>
      </w:r>
      <w:r w:rsidR="001E48C1" w:rsidRPr="001E48C1">
        <w:rPr>
          <w:b/>
          <w:bCs/>
        </w:rPr>
        <w:t xml:space="preserve">Nature of Riding Horses </w:t>
      </w:r>
    </w:p>
    <w:p w14:paraId="43A70BCE" w14:textId="59A44EC2" w:rsidR="001E48C1" w:rsidRPr="00954003" w:rsidRDefault="001E48C1" w:rsidP="00B04C51">
      <w:pPr>
        <w:pStyle w:val="NoSpacing"/>
      </w:pPr>
      <w:r w:rsidRPr="001E48C1">
        <w:t xml:space="preserve">RIDER UNDERSTANDS THAT: No horse is a completely safe horse. Regardless of a horse’s training or past experience, a horse may, without warning or any apparent cause, buck, stumble, fall, rear, bite, kick, run, stop short, make unpredictable movements, spook, jump obstacles, step on a person’s feet, push or shove a person, saddles or bridles may loosen or break, all of which may cause Rider to fall or be jolted, resulting in property damage, personal injury or death. </w:t>
      </w:r>
      <w:r w:rsidR="00BA1F85">
        <w:t>Abigail Segner</w:t>
      </w:r>
      <w:r w:rsidRPr="001E48C1">
        <w:t xml:space="preserve"> is not responsible for total or partial acts, occurrences, or elements of nature that can scare a horse or cause it to fall or react in any unsafe way. </w:t>
      </w:r>
    </w:p>
    <w:p w14:paraId="5235F9EB" w14:textId="77777777" w:rsidR="00AB2B12" w:rsidRPr="001E48C1" w:rsidRDefault="00AB2B12" w:rsidP="00B04C51">
      <w:pPr>
        <w:pStyle w:val="NoSpacing"/>
      </w:pPr>
    </w:p>
    <w:p w14:paraId="2D5636C4" w14:textId="151C2CDE" w:rsidR="00AB2B12" w:rsidRPr="00954003" w:rsidRDefault="007D49EC" w:rsidP="001E48C1">
      <w:pPr>
        <w:pStyle w:val="NoSpacing"/>
        <w:rPr>
          <w:b/>
          <w:bCs/>
        </w:rPr>
      </w:pPr>
      <w:r>
        <w:rPr>
          <w:b/>
          <w:bCs/>
        </w:rPr>
        <w:t>D</w:t>
      </w:r>
      <w:r w:rsidR="00E573D8">
        <w:rPr>
          <w:b/>
          <w:bCs/>
        </w:rPr>
        <w:t xml:space="preserve">. </w:t>
      </w:r>
      <w:r w:rsidR="001E48C1" w:rsidRPr="001E48C1">
        <w:rPr>
          <w:b/>
          <w:bCs/>
        </w:rPr>
        <w:t xml:space="preserve">Rider Responsibility </w:t>
      </w:r>
    </w:p>
    <w:p w14:paraId="117EE41F" w14:textId="14638EB4" w:rsidR="00DC76A0" w:rsidRPr="00954003" w:rsidRDefault="001E48C1" w:rsidP="001E48C1">
      <w:pPr>
        <w:pStyle w:val="NoSpacing"/>
      </w:pPr>
      <w:r w:rsidRPr="001E48C1">
        <w:t xml:space="preserve">RIDER UNDERSTANDS THAT: Upon mounting a horse and taking up the reins, Rider is in primary control of the horse, and </w:t>
      </w:r>
      <w:r w:rsidR="0014580D" w:rsidRPr="00954003">
        <w:t xml:space="preserve">ABIGAIL SEGNER and </w:t>
      </w:r>
      <w:r w:rsidR="00F41C17">
        <w:t>Misty Hollow Equestrian Center</w:t>
      </w:r>
      <w:r w:rsidR="0014580D" w:rsidRPr="00954003">
        <w:t xml:space="preserve"> are</w:t>
      </w:r>
      <w:r w:rsidRPr="001E48C1">
        <w:t xml:space="preserve"> not responsible for Rider’s actions or inactions. </w:t>
      </w:r>
      <w:proofErr w:type="gramStart"/>
      <w:r w:rsidRPr="001E48C1">
        <w:t>Rider’s</w:t>
      </w:r>
      <w:proofErr w:type="gramEnd"/>
      <w:r w:rsidRPr="001E48C1">
        <w:t xml:space="preserve"> safety depends upon his or her ability to carry out simple instructions, and his or her ability to remain balanced aboard the horse. Rider is responsible for his or her own safety and that of an unborn child if Rider is pregnant. Pregnant women should ride horses only under the advice of their physician. </w:t>
      </w:r>
    </w:p>
    <w:p w14:paraId="08DA5317" w14:textId="77777777" w:rsidR="00DC76A0" w:rsidRPr="00954003" w:rsidRDefault="00DC76A0" w:rsidP="001E48C1">
      <w:pPr>
        <w:pStyle w:val="NoSpacing"/>
      </w:pPr>
    </w:p>
    <w:p w14:paraId="698FBE69" w14:textId="77777777" w:rsidR="00232A4F" w:rsidRDefault="00232A4F" w:rsidP="001E48C1">
      <w:pPr>
        <w:pStyle w:val="NoSpacing"/>
        <w:rPr>
          <w:b/>
          <w:bCs/>
        </w:rPr>
      </w:pPr>
    </w:p>
    <w:p w14:paraId="7A24B28E" w14:textId="77777777" w:rsidR="00232A4F" w:rsidRDefault="00232A4F" w:rsidP="001E48C1">
      <w:pPr>
        <w:pStyle w:val="NoSpacing"/>
        <w:rPr>
          <w:b/>
          <w:bCs/>
        </w:rPr>
      </w:pPr>
    </w:p>
    <w:p w14:paraId="57301615" w14:textId="2892D544" w:rsidR="00232A4F" w:rsidRPr="00954003" w:rsidRDefault="0040591B" w:rsidP="00232A4F">
      <w:pPr>
        <w:pStyle w:val="NoSpacing"/>
        <w:rPr>
          <w:sz w:val="20"/>
          <w:szCs w:val="20"/>
        </w:rPr>
      </w:pPr>
      <w:r>
        <w:rPr>
          <w:noProof/>
          <w:sz w:val="20"/>
          <w:szCs w:val="20"/>
        </w:rPr>
        <w:lastRenderedPageBreak/>
        <w:drawing>
          <wp:anchor distT="0" distB="0" distL="114300" distR="114300" simplePos="0" relativeHeight="251658240" behindDoc="0" locked="0" layoutInCell="1" allowOverlap="1" wp14:anchorId="42BA15F2" wp14:editId="75B56CC3">
            <wp:simplePos x="0" y="0"/>
            <wp:positionH relativeFrom="margin">
              <wp:align>right</wp:align>
            </wp:positionH>
            <wp:positionV relativeFrom="paragraph">
              <wp:posOffset>7620</wp:posOffset>
            </wp:positionV>
            <wp:extent cx="830580" cy="584200"/>
            <wp:effectExtent l="0" t="0" r="7620" b="6350"/>
            <wp:wrapSquare wrapText="bothSides"/>
            <wp:docPr id="1566640541" name="Picture 1" descr="A black and grey hors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40541" name="Picture 1" descr="A black and grey horse hea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0580" cy="584200"/>
                    </a:xfrm>
                    <a:prstGeom prst="rect">
                      <a:avLst/>
                    </a:prstGeom>
                  </pic:spPr>
                </pic:pic>
              </a:graphicData>
            </a:graphic>
            <wp14:sizeRelH relativeFrom="margin">
              <wp14:pctWidth>0</wp14:pctWidth>
            </wp14:sizeRelH>
            <wp14:sizeRelV relativeFrom="margin">
              <wp14:pctHeight>0</wp14:pctHeight>
            </wp14:sizeRelV>
          </wp:anchor>
        </w:drawing>
      </w:r>
      <w:r w:rsidR="00232A4F" w:rsidRPr="00954003">
        <w:rPr>
          <w:sz w:val="20"/>
          <w:szCs w:val="20"/>
        </w:rPr>
        <w:t>Abigail Segner</w:t>
      </w:r>
    </w:p>
    <w:p w14:paraId="6ACC17B1" w14:textId="6F2B8108" w:rsidR="00232A4F" w:rsidRPr="00954003" w:rsidRDefault="00F41C17" w:rsidP="00232A4F">
      <w:pPr>
        <w:pStyle w:val="NoSpacing"/>
        <w:rPr>
          <w:sz w:val="20"/>
          <w:szCs w:val="20"/>
        </w:rPr>
      </w:pPr>
      <w:r>
        <w:t>Misty Hollow Equestrian Center</w:t>
      </w:r>
    </w:p>
    <w:p w14:paraId="32B5C901" w14:textId="77777777" w:rsidR="00232A4F" w:rsidRPr="00954003" w:rsidRDefault="00232A4F" w:rsidP="00232A4F">
      <w:pPr>
        <w:pStyle w:val="NoSpacing"/>
        <w:rPr>
          <w:sz w:val="20"/>
          <w:szCs w:val="20"/>
        </w:rPr>
      </w:pPr>
      <w:r w:rsidRPr="00954003">
        <w:rPr>
          <w:sz w:val="20"/>
          <w:szCs w:val="20"/>
        </w:rPr>
        <w:t>210 Oberholtzer Rd</w:t>
      </w:r>
    </w:p>
    <w:p w14:paraId="02ECEDD4" w14:textId="77777777" w:rsidR="00232A4F" w:rsidRPr="00954003" w:rsidRDefault="00232A4F" w:rsidP="00232A4F">
      <w:pPr>
        <w:pStyle w:val="NoSpacing"/>
        <w:rPr>
          <w:sz w:val="20"/>
          <w:szCs w:val="20"/>
        </w:rPr>
      </w:pPr>
      <w:r w:rsidRPr="00954003">
        <w:rPr>
          <w:sz w:val="20"/>
          <w:szCs w:val="20"/>
        </w:rPr>
        <w:t>Gilbertsville PA 19545</w:t>
      </w:r>
    </w:p>
    <w:p w14:paraId="57E17575" w14:textId="77777777" w:rsidR="00232A4F" w:rsidRDefault="00232A4F" w:rsidP="001E48C1">
      <w:pPr>
        <w:pStyle w:val="NoSpacing"/>
        <w:rPr>
          <w:b/>
          <w:bCs/>
        </w:rPr>
      </w:pPr>
    </w:p>
    <w:p w14:paraId="1EBBCCB8" w14:textId="2B902392" w:rsidR="001E48C1" w:rsidRPr="0051553F" w:rsidRDefault="005C5BA4" w:rsidP="0051553F">
      <w:pPr>
        <w:pStyle w:val="NoSpacing"/>
      </w:pPr>
      <w:r>
        <w:rPr>
          <w:b/>
          <w:bCs/>
        </w:rPr>
        <w:t xml:space="preserve">E. </w:t>
      </w:r>
      <w:r w:rsidR="001E48C1" w:rsidRPr="001E48C1">
        <w:rPr>
          <w:b/>
          <w:bCs/>
        </w:rPr>
        <w:t xml:space="preserve">Protective Equipment/Headgear Requirement </w:t>
      </w:r>
      <w:r w:rsidR="001E48C1" w:rsidRPr="001E48C1">
        <w:t xml:space="preserve">RIDER UNDERSTANDS THAT: As a condition to riding any horse, Rider is required by </w:t>
      </w:r>
      <w:bookmarkStart w:id="1" w:name="_Hlk176347379"/>
      <w:r w:rsidR="00A625F4">
        <w:t xml:space="preserve">ABIGAIL SEGNER and </w:t>
      </w:r>
      <w:bookmarkEnd w:id="1"/>
      <w:r w:rsidR="00F41C17">
        <w:t>Misty Hollow Equestrian Center</w:t>
      </w:r>
      <w:r w:rsidR="00F41C17" w:rsidRPr="001E48C1">
        <w:t xml:space="preserve"> </w:t>
      </w:r>
      <w:r w:rsidR="001E48C1" w:rsidRPr="001E48C1">
        <w:t xml:space="preserve">to wear and utilize all protective clothing and equipment, including protective headgear and proper riding shoes with heels, </w:t>
      </w:r>
      <w:proofErr w:type="gramStart"/>
      <w:r w:rsidR="001E48C1" w:rsidRPr="001E48C1">
        <w:t>at all times</w:t>
      </w:r>
      <w:proofErr w:type="gramEnd"/>
      <w:r w:rsidR="001E48C1" w:rsidRPr="001E48C1">
        <w:t xml:space="preserve"> while mounting, riding and dismounting horses. Rider’s protective headgear must meet or exceed ASTM (American Society for Testing and Materials)/SEI (Safety Equipment Institute) standards for equestrian use and carry the SEI tag. The headgear and harness must be secured, properly fitted and </w:t>
      </w:r>
      <w:r w:rsidR="00C80D42" w:rsidRPr="001E48C1">
        <w:t>always fastened</w:t>
      </w:r>
      <w:r w:rsidR="001E48C1" w:rsidRPr="001E48C1">
        <w:t xml:space="preserve"> while mounting, riding and dismounting horses. If Rider is in violation of this requirement at any time, Rider must immediately discontinue riding until such headgear is properly in place. </w:t>
      </w:r>
      <w:r w:rsidR="0051553F" w:rsidRPr="0051553F">
        <w:t xml:space="preserve">I am </w:t>
      </w:r>
      <w:r w:rsidR="0051553F">
        <w:t>not</w:t>
      </w:r>
      <w:r w:rsidR="0051553F" w:rsidRPr="0051553F">
        <w:t xml:space="preserve"> relying on Abigail Segner to provide a helmet for me, to check any helmet or strap that I</w:t>
      </w:r>
      <w:r w:rsidR="0051553F">
        <w:t xml:space="preserve"> </w:t>
      </w:r>
      <w:r w:rsidR="0051553F" w:rsidRPr="0051553F">
        <w:t xml:space="preserve">may wear, or to monitor my compliance with this </w:t>
      </w:r>
      <w:r w:rsidR="0051553F">
        <w:t>requirement</w:t>
      </w:r>
      <w:r w:rsidR="0051553F" w:rsidRPr="0051553F">
        <w:t xml:space="preserve"> at any time.</w:t>
      </w:r>
    </w:p>
    <w:p w14:paraId="28C2E384" w14:textId="77777777" w:rsidR="005C5BA4" w:rsidRDefault="005C5BA4" w:rsidP="001E48C1">
      <w:pPr>
        <w:pStyle w:val="NoSpacing"/>
        <w:rPr>
          <w:b/>
          <w:bCs/>
        </w:rPr>
      </w:pPr>
    </w:p>
    <w:p w14:paraId="25A96FF5" w14:textId="75C1D986" w:rsidR="001E48C1" w:rsidRPr="001E48C1" w:rsidRDefault="001E48C1" w:rsidP="001E48C1">
      <w:pPr>
        <w:pStyle w:val="NoSpacing"/>
      </w:pPr>
      <w:r w:rsidRPr="001E48C1">
        <w:rPr>
          <w:b/>
          <w:bCs/>
        </w:rPr>
        <w:t xml:space="preserve">F. Indemnification and Liability Release </w:t>
      </w:r>
    </w:p>
    <w:p w14:paraId="7038DDEC" w14:textId="380DCBA2" w:rsidR="001E48C1" w:rsidRPr="001E48C1" w:rsidRDefault="001E48C1" w:rsidP="001E48C1">
      <w:pPr>
        <w:pStyle w:val="NoSpacing"/>
      </w:pPr>
      <w:r w:rsidRPr="001E48C1">
        <w:t xml:space="preserve">RIDER AGREES THAT: In consideration of </w:t>
      </w:r>
      <w:r w:rsidR="007D49EC">
        <w:t xml:space="preserve">ABIGAIL SEGNER and </w:t>
      </w:r>
      <w:bookmarkStart w:id="2" w:name="_Hlk176617573"/>
      <w:r w:rsidR="00214105">
        <w:t>Misty Hollow Equestrian Center</w:t>
      </w:r>
      <w:r w:rsidR="007D49EC" w:rsidRPr="001E48C1">
        <w:t xml:space="preserve"> </w:t>
      </w:r>
      <w:bookmarkEnd w:id="2"/>
      <w:r w:rsidRPr="001E48C1">
        <w:t xml:space="preserve">allowing Rider’s participation in this activity on its premises, I, Rider, for myself and on behalf of my child and/or legal ward, heirs, administrators, personal representatives or assigns, shall forever save, hold harmless, defend, and indemnify </w:t>
      </w:r>
      <w:r w:rsidR="007D49EC">
        <w:t xml:space="preserve">ABIGAIL SEGNER and </w:t>
      </w:r>
      <w:r w:rsidR="00F41C17">
        <w:t>Misty Hollow Equestrian Center</w:t>
      </w:r>
      <w:r w:rsidRPr="001E48C1">
        <w:t xml:space="preserve"> (doing business under its own name or any other name), </w:t>
      </w:r>
      <w:r w:rsidR="0096643A">
        <w:t>their</w:t>
      </w:r>
      <w:r w:rsidRPr="001E48C1">
        <w:t xml:space="preserve"> affiliates, and its and their respective owners, officers, directors, employees, representatives, agents, shareholders, members, insurers, assigns</w:t>
      </w:r>
      <w:r w:rsidR="00973C28">
        <w:t>, family members</w:t>
      </w:r>
      <w:r w:rsidRPr="001E48C1">
        <w:t xml:space="preserve"> and others acting on its behalf (each, a “</w:t>
      </w:r>
      <w:r w:rsidRPr="001E48C1">
        <w:rPr>
          <w:b/>
          <w:bCs/>
        </w:rPr>
        <w:t>Released Party</w:t>
      </w:r>
      <w:r w:rsidRPr="001E48C1">
        <w:t>”), from any and all claims, liabilities, demands, suits, damages, costs, expenses and causes of action (each, a “</w:t>
      </w:r>
      <w:r w:rsidRPr="001E48C1">
        <w:rPr>
          <w:b/>
          <w:bCs/>
        </w:rPr>
        <w:t>Claim</w:t>
      </w:r>
      <w:r w:rsidRPr="001E48C1">
        <w:t xml:space="preserve">”), including the negligence of a Released Party, whether the same be known or unknown, anticipated or unanticipated, economic or non-economic, arising out of Rider’s or Rider’s child’s use of, or presence upon, </w:t>
      </w:r>
      <w:r w:rsidR="007D49EC">
        <w:t xml:space="preserve">ABIGAIL SEGNER and </w:t>
      </w:r>
      <w:r w:rsidR="00F41C17">
        <w:t>Misty Hollow Equestrian Center</w:t>
      </w:r>
      <w:r w:rsidR="007D49EC">
        <w:t>’s</w:t>
      </w:r>
      <w:r w:rsidR="007D49EC" w:rsidRPr="001E48C1">
        <w:t xml:space="preserve"> </w:t>
      </w:r>
      <w:r w:rsidRPr="001E48C1">
        <w:t>property, facilities or horses. Rider shall bring no Claims against any Released Pa</w:t>
      </w:r>
      <w:r w:rsidR="005F00A8">
        <w:t>rty</w:t>
      </w:r>
      <w:r w:rsidR="0028509A">
        <w:t xml:space="preserve"> resulting</w:t>
      </w:r>
      <w:r w:rsidRPr="001E48C1">
        <w:t xml:space="preserve"> from or arising out of any loss, damage, injury, loss of life or property damage, sustained by Rider or Rider’s minor child arising out of the use of, or presence upon, </w:t>
      </w:r>
      <w:r w:rsidR="007D49EC">
        <w:t xml:space="preserve">ABIGAIL SEGNER and </w:t>
      </w:r>
      <w:r w:rsidR="00F41C17">
        <w:t>Misty Hollow Equestrian Center</w:t>
      </w:r>
      <w:r w:rsidRPr="001E48C1">
        <w:t xml:space="preserve">’s property, facilities or horses. </w:t>
      </w:r>
    </w:p>
    <w:p w14:paraId="6FEC5424" w14:textId="77777777" w:rsidR="007D49EC" w:rsidRDefault="007D49EC" w:rsidP="001E48C1">
      <w:pPr>
        <w:pStyle w:val="NoSpacing"/>
        <w:rPr>
          <w:b/>
          <w:bCs/>
        </w:rPr>
      </w:pPr>
    </w:p>
    <w:p w14:paraId="50A6915B" w14:textId="2A5CA691" w:rsidR="001E48C1" w:rsidRPr="001E48C1" w:rsidRDefault="001E48C1" w:rsidP="001E48C1">
      <w:pPr>
        <w:pStyle w:val="NoSpacing"/>
      </w:pPr>
      <w:r w:rsidRPr="001E48C1">
        <w:rPr>
          <w:b/>
          <w:bCs/>
        </w:rPr>
        <w:t xml:space="preserve">G. Governing Law </w:t>
      </w:r>
      <w:r w:rsidRPr="001E48C1">
        <w:t xml:space="preserve">RIDER AGREES THAT: This Release and Waiver of Liability is non-assignable and </w:t>
      </w:r>
      <w:r w:rsidR="006C3740" w:rsidRPr="001E48C1">
        <w:t>non-transferable and</w:t>
      </w:r>
      <w:r w:rsidRPr="001E48C1">
        <w:t xml:space="preserve"> shall be governed by and construed in accordance with the laws of the Commonwealth of Pennsylvania, without regard to conflicts of laws principles. </w:t>
      </w:r>
    </w:p>
    <w:p w14:paraId="319E492E" w14:textId="77777777" w:rsidR="007D49EC" w:rsidRDefault="007D49EC" w:rsidP="001E48C1">
      <w:pPr>
        <w:pStyle w:val="NoSpacing"/>
        <w:rPr>
          <w:b/>
          <w:bCs/>
        </w:rPr>
      </w:pPr>
    </w:p>
    <w:p w14:paraId="21233C2F" w14:textId="5864E47C" w:rsidR="001E48C1" w:rsidRPr="001E48C1" w:rsidRDefault="001E48C1" w:rsidP="008A28DB">
      <w:pPr>
        <w:pStyle w:val="NoSpacing"/>
        <w:pBdr>
          <w:top w:val="single" w:sz="4" w:space="1" w:color="auto"/>
          <w:left w:val="single" w:sz="4" w:space="4" w:color="auto"/>
          <w:bottom w:val="single" w:sz="4" w:space="1" w:color="auto"/>
          <w:right w:val="single" w:sz="4" w:space="4" w:color="auto"/>
        </w:pBdr>
      </w:pPr>
      <w:r w:rsidRPr="001E48C1">
        <w:rPr>
          <w:b/>
          <w:bCs/>
        </w:rPr>
        <w:t xml:space="preserve">RIDER STATEMENT OF AWARENESS </w:t>
      </w:r>
    </w:p>
    <w:p w14:paraId="5FC88EAB" w14:textId="08A73729" w:rsidR="001E48C1" w:rsidRPr="001E48C1" w:rsidRDefault="001E48C1" w:rsidP="008A28DB">
      <w:pPr>
        <w:pStyle w:val="NoSpacing"/>
        <w:pBdr>
          <w:top w:val="single" w:sz="4" w:space="1" w:color="auto"/>
          <w:left w:val="single" w:sz="4" w:space="4" w:color="auto"/>
          <w:bottom w:val="single" w:sz="4" w:space="1" w:color="auto"/>
          <w:right w:val="single" w:sz="4" w:space="4" w:color="auto"/>
        </w:pBdr>
      </w:pPr>
      <w:r w:rsidRPr="001E48C1">
        <w:t xml:space="preserve">I, the undersigned Rider, being of sound mind </w:t>
      </w:r>
      <w:r w:rsidR="00A72686">
        <w:t xml:space="preserve">and not </w:t>
      </w:r>
      <w:r w:rsidR="00105463">
        <w:t xml:space="preserve">suffering from concussion or shock, </w:t>
      </w:r>
      <w:r w:rsidRPr="001E48C1">
        <w:t>a</w:t>
      </w:r>
      <w:r w:rsidR="00105463">
        <w:t>m</w:t>
      </w:r>
      <w:r w:rsidRPr="001E48C1">
        <w:t xml:space="preserve"> not under the influence of alcohol, drugs or other intoxicants, </w:t>
      </w:r>
      <w:r w:rsidR="00105463">
        <w:t xml:space="preserve">and </w:t>
      </w:r>
      <w:r w:rsidRPr="001E48C1">
        <w:t xml:space="preserve">have read and understand the foregoing Release and Waiver of Liability. I/we further attest that all stated facts concerning Rider are true and accurate. </w:t>
      </w:r>
    </w:p>
    <w:p w14:paraId="600B523C" w14:textId="77777777" w:rsidR="006D6A0D" w:rsidRDefault="006D6A0D" w:rsidP="001E48C1">
      <w:pPr>
        <w:pStyle w:val="NoSpacing"/>
      </w:pPr>
    </w:p>
    <w:p w14:paraId="2C162DC8" w14:textId="5C9BA79C" w:rsidR="001E48C1" w:rsidRPr="001E48C1" w:rsidRDefault="001E48C1" w:rsidP="001E48C1">
      <w:pPr>
        <w:pStyle w:val="NoSpacing"/>
      </w:pPr>
      <w:r w:rsidRPr="001E48C1">
        <w:t xml:space="preserve">Signature of Rider: ________________________________ / Date: ______________ </w:t>
      </w:r>
    </w:p>
    <w:p w14:paraId="5CBFBB02" w14:textId="77777777" w:rsidR="008A28DB" w:rsidRDefault="008A28DB" w:rsidP="001E48C1">
      <w:pPr>
        <w:pStyle w:val="NoSpacing"/>
      </w:pPr>
    </w:p>
    <w:p w14:paraId="7D5B0387" w14:textId="77777777" w:rsidR="000B7CDD" w:rsidRPr="000B7CDD" w:rsidRDefault="000B7CDD" w:rsidP="000B7CDD">
      <w:pPr>
        <w:pStyle w:val="NoSpacing"/>
      </w:pPr>
      <w:r w:rsidRPr="000B7CDD">
        <w:t xml:space="preserve">To the fullest extent allowed by law, I also make this agreement on behalf of the following who is/are </w:t>
      </w:r>
      <w:proofErr w:type="gramStart"/>
      <w:r w:rsidRPr="000B7CDD">
        <w:t>my</w:t>
      </w:r>
      <w:proofErr w:type="gramEnd"/>
    </w:p>
    <w:p w14:paraId="27A357CB" w14:textId="77777777" w:rsidR="000B7CDD" w:rsidRPr="000B7CDD" w:rsidRDefault="000B7CDD" w:rsidP="000B7CDD">
      <w:pPr>
        <w:pStyle w:val="NoSpacing"/>
      </w:pPr>
      <w:r w:rsidRPr="000B7CDD">
        <w:t>child/children or legal ward(s):</w:t>
      </w:r>
    </w:p>
    <w:p w14:paraId="4AF1C1A3" w14:textId="77777777" w:rsidR="008A28DB" w:rsidRDefault="008A28DB" w:rsidP="001E48C1">
      <w:pPr>
        <w:pStyle w:val="NoSpacing"/>
      </w:pPr>
    </w:p>
    <w:p w14:paraId="69E72E91" w14:textId="42762EE4" w:rsidR="001E48C1" w:rsidRPr="001E48C1" w:rsidRDefault="001E48C1" w:rsidP="001E48C1">
      <w:pPr>
        <w:pStyle w:val="NoSpacing"/>
      </w:pPr>
      <w:r w:rsidRPr="001E48C1">
        <w:t xml:space="preserve">Signature of Parent </w:t>
      </w:r>
    </w:p>
    <w:p w14:paraId="16055995" w14:textId="6291D8CF" w:rsidR="00737D7D" w:rsidRPr="00737D7D" w:rsidRDefault="001E48C1" w:rsidP="00E817FB">
      <w:pPr>
        <w:pStyle w:val="NoSpacing"/>
        <w:rPr>
          <w:sz w:val="24"/>
          <w:szCs w:val="24"/>
        </w:rPr>
      </w:pPr>
      <w:r w:rsidRPr="00954003">
        <w:t xml:space="preserve">or Guardian (if Rider is a minor): </w:t>
      </w:r>
      <w:r w:rsidRPr="00A44256">
        <w:rPr>
          <w:sz w:val="24"/>
          <w:szCs w:val="24"/>
        </w:rPr>
        <w:t>_____________________________ / Date: ______________</w:t>
      </w:r>
    </w:p>
    <w:sectPr w:rsidR="00737D7D" w:rsidRPr="00737D7D" w:rsidSect="00E573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5258"/>
    <w:multiLevelType w:val="hybridMultilevel"/>
    <w:tmpl w:val="34E6C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E2BF0"/>
    <w:multiLevelType w:val="hybridMultilevel"/>
    <w:tmpl w:val="B4DE4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717B7"/>
    <w:multiLevelType w:val="hybridMultilevel"/>
    <w:tmpl w:val="07A81C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716335"/>
    <w:multiLevelType w:val="hybridMultilevel"/>
    <w:tmpl w:val="A2DC5BE6"/>
    <w:lvl w:ilvl="0" w:tplc="023E67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45E3B"/>
    <w:multiLevelType w:val="hybridMultilevel"/>
    <w:tmpl w:val="B3EC081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B4307"/>
    <w:multiLevelType w:val="hybridMultilevel"/>
    <w:tmpl w:val="FCD2B9B6"/>
    <w:lvl w:ilvl="0" w:tplc="F7808C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E7160"/>
    <w:multiLevelType w:val="hybridMultilevel"/>
    <w:tmpl w:val="D02A7DD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501510">
    <w:abstractNumId w:val="0"/>
  </w:num>
  <w:num w:numId="2" w16cid:durableId="1581479229">
    <w:abstractNumId w:val="2"/>
  </w:num>
  <w:num w:numId="3" w16cid:durableId="1316256314">
    <w:abstractNumId w:val="6"/>
  </w:num>
  <w:num w:numId="4" w16cid:durableId="616065453">
    <w:abstractNumId w:val="4"/>
  </w:num>
  <w:num w:numId="5" w16cid:durableId="3211515">
    <w:abstractNumId w:val="1"/>
  </w:num>
  <w:num w:numId="6" w16cid:durableId="45884474">
    <w:abstractNumId w:val="3"/>
  </w:num>
  <w:num w:numId="7" w16cid:durableId="306935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20"/>
    <w:rsid w:val="000250E0"/>
    <w:rsid w:val="000B7CDD"/>
    <w:rsid w:val="00105463"/>
    <w:rsid w:val="0014580D"/>
    <w:rsid w:val="00165FCA"/>
    <w:rsid w:val="001734CE"/>
    <w:rsid w:val="001C051A"/>
    <w:rsid w:val="001E48C1"/>
    <w:rsid w:val="001F07E3"/>
    <w:rsid w:val="00214105"/>
    <w:rsid w:val="00232A4F"/>
    <w:rsid w:val="0028509A"/>
    <w:rsid w:val="002F4F0E"/>
    <w:rsid w:val="0040591B"/>
    <w:rsid w:val="004762C3"/>
    <w:rsid w:val="00497999"/>
    <w:rsid w:val="004B20FE"/>
    <w:rsid w:val="0051553F"/>
    <w:rsid w:val="005212A0"/>
    <w:rsid w:val="005570E6"/>
    <w:rsid w:val="005C5BA4"/>
    <w:rsid w:val="005F00A8"/>
    <w:rsid w:val="00694D43"/>
    <w:rsid w:val="006C3740"/>
    <w:rsid w:val="006D6A0D"/>
    <w:rsid w:val="00737D7D"/>
    <w:rsid w:val="00770795"/>
    <w:rsid w:val="007D49EC"/>
    <w:rsid w:val="00815BD2"/>
    <w:rsid w:val="008736AB"/>
    <w:rsid w:val="00887582"/>
    <w:rsid w:val="00894B45"/>
    <w:rsid w:val="008A28DB"/>
    <w:rsid w:val="00953719"/>
    <w:rsid w:val="00954003"/>
    <w:rsid w:val="009612CD"/>
    <w:rsid w:val="0096643A"/>
    <w:rsid w:val="00973C28"/>
    <w:rsid w:val="00973E6C"/>
    <w:rsid w:val="00A44256"/>
    <w:rsid w:val="00A625F4"/>
    <w:rsid w:val="00A72686"/>
    <w:rsid w:val="00A97536"/>
    <w:rsid w:val="00AB2B12"/>
    <w:rsid w:val="00AE62AD"/>
    <w:rsid w:val="00B04C51"/>
    <w:rsid w:val="00B27214"/>
    <w:rsid w:val="00BA1F85"/>
    <w:rsid w:val="00C80D42"/>
    <w:rsid w:val="00D55B32"/>
    <w:rsid w:val="00DC76A0"/>
    <w:rsid w:val="00E11E20"/>
    <w:rsid w:val="00E573D8"/>
    <w:rsid w:val="00E817FB"/>
    <w:rsid w:val="00F17DA3"/>
    <w:rsid w:val="00F41C17"/>
    <w:rsid w:val="00F5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6B52"/>
  <w15:chartTrackingRefBased/>
  <w15:docId w15:val="{8955D5D4-84AA-4861-862B-FD6F9CD7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E20"/>
    <w:rPr>
      <w:rFonts w:eastAsiaTheme="majorEastAsia" w:cstheme="majorBidi"/>
      <w:color w:val="272727" w:themeColor="text1" w:themeTint="D8"/>
    </w:rPr>
  </w:style>
  <w:style w:type="paragraph" w:styleId="Title">
    <w:name w:val="Title"/>
    <w:basedOn w:val="Normal"/>
    <w:next w:val="Normal"/>
    <w:link w:val="TitleChar"/>
    <w:uiPriority w:val="10"/>
    <w:qFormat/>
    <w:rsid w:val="00E11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E20"/>
    <w:pPr>
      <w:spacing w:before="160"/>
      <w:jc w:val="center"/>
    </w:pPr>
    <w:rPr>
      <w:i/>
      <w:iCs/>
      <w:color w:val="404040" w:themeColor="text1" w:themeTint="BF"/>
    </w:rPr>
  </w:style>
  <w:style w:type="character" w:customStyle="1" w:styleId="QuoteChar">
    <w:name w:val="Quote Char"/>
    <w:basedOn w:val="DefaultParagraphFont"/>
    <w:link w:val="Quote"/>
    <w:uiPriority w:val="29"/>
    <w:rsid w:val="00E11E20"/>
    <w:rPr>
      <w:i/>
      <w:iCs/>
      <w:color w:val="404040" w:themeColor="text1" w:themeTint="BF"/>
    </w:rPr>
  </w:style>
  <w:style w:type="paragraph" w:styleId="ListParagraph">
    <w:name w:val="List Paragraph"/>
    <w:basedOn w:val="Normal"/>
    <w:uiPriority w:val="34"/>
    <w:qFormat/>
    <w:rsid w:val="00E11E20"/>
    <w:pPr>
      <w:ind w:left="720"/>
      <w:contextualSpacing/>
    </w:pPr>
  </w:style>
  <w:style w:type="character" w:styleId="IntenseEmphasis">
    <w:name w:val="Intense Emphasis"/>
    <w:basedOn w:val="DefaultParagraphFont"/>
    <w:uiPriority w:val="21"/>
    <w:qFormat/>
    <w:rsid w:val="00E11E20"/>
    <w:rPr>
      <w:i/>
      <w:iCs/>
      <w:color w:val="0F4761" w:themeColor="accent1" w:themeShade="BF"/>
    </w:rPr>
  </w:style>
  <w:style w:type="paragraph" w:styleId="IntenseQuote">
    <w:name w:val="Intense Quote"/>
    <w:basedOn w:val="Normal"/>
    <w:next w:val="Normal"/>
    <w:link w:val="IntenseQuoteChar"/>
    <w:uiPriority w:val="30"/>
    <w:qFormat/>
    <w:rsid w:val="00E11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E20"/>
    <w:rPr>
      <w:i/>
      <w:iCs/>
      <w:color w:val="0F4761" w:themeColor="accent1" w:themeShade="BF"/>
    </w:rPr>
  </w:style>
  <w:style w:type="character" w:styleId="IntenseReference">
    <w:name w:val="Intense Reference"/>
    <w:basedOn w:val="DefaultParagraphFont"/>
    <w:uiPriority w:val="32"/>
    <w:qFormat/>
    <w:rsid w:val="00E11E20"/>
    <w:rPr>
      <w:b/>
      <w:bCs/>
      <w:smallCaps/>
      <w:color w:val="0F4761" w:themeColor="accent1" w:themeShade="BF"/>
      <w:spacing w:val="5"/>
    </w:rPr>
  </w:style>
  <w:style w:type="paragraph" w:styleId="NoSpacing">
    <w:name w:val="No Spacing"/>
    <w:uiPriority w:val="1"/>
    <w:qFormat/>
    <w:rsid w:val="00165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SEGNER</dc:creator>
  <cp:keywords/>
  <dc:description/>
  <cp:lastModifiedBy>LINDA SEGNER</cp:lastModifiedBy>
  <cp:revision>53</cp:revision>
  <dcterms:created xsi:type="dcterms:W3CDTF">2024-09-04T16:43:00Z</dcterms:created>
  <dcterms:modified xsi:type="dcterms:W3CDTF">2024-09-07T20:32:00Z</dcterms:modified>
</cp:coreProperties>
</file>